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A3442" w14:textId="7F95F261" w:rsidR="003B42B3" w:rsidRDefault="003B42B3" w:rsidP="002B45B2">
      <w:pPr>
        <w:jc w:val="center"/>
        <w:rPr>
          <w:sz w:val="24"/>
          <w:szCs w:val="24"/>
        </w:rPr>
      </w:pPr>
      <w:r>
        <w:rPr>
          <w:sz w:val="24"/>
          <w:szCs w:val="24"/>
        </w:rPr>
        <w:t>Från lera till keramik</w:t>
      </w:r>
    </w:p>
    <w:p w14:paraId="2E653EB3" w14:textId="7B071FC1" w:rsidR="00130B33" w:rsidRDefault="00544FA1" w:rsidP="002B45B2">
      <w:pPr>
        <w:jc w:val="center"/>
        <w:rPr>
          <w:sz w:val="24"/>
          <w:szCs w:val="24"/>
        </w:rPr>
      </w:pPr>
      <w:r>
        <w:rPr>
          <w:sz w:val="24"/>
          <w:szCs w:val="24"/>
        </w:rPr>
        <w:t>Jag använder mig bara av stengodslera, som ger en tåligare keramik. Själva utformandet är genom att ringla, skulptera eller kavla, beroende på vad jag ska skapa.</w:t>
      </w:r>
    </w:p>
    <w:p w14:paraId="6FBE8879" w14:textId="17177C45" w:rsidR="002B45B2" w:rsidRDefault="00544FA1" w:rsidP="002B45B2">
      <w:pPr>
        <w:jc w:val="center"/>
        <w:rPr>
          <w:sz w:val="24"/>
          <w:szCs w:val="24"/>
        </w:rPr>
      </w:pPr>
      <w:r>
        <w:rPr>
          <w:sz w:val="24"/>
          <w:szCs w:val="24"/>
        </w:rPr>
        <w:t xml:space="preserve">Efter att figuren är klar måste den torka och tiden beror lite på hur tjockt det är, men </w:t>
      </w:r>
      <w:r w:rsidR="003B42B3">
        <w:rPr>
          <w:sz w:val="24"/>
          <w:szCs w:val="24"/>
        </w:rPr>
        <w:t xml:space="preserve">minst </w:t>
      </w:r>
      <w:r>
        <w:rPr>
          <w:sz w:val="24"/>
          <w:szCs w:val="24"/>
        </w:rPr>
        <w:t xml:space="preserve">några dagar. Om det inte får torka tillräckligt länge kommer godset att spricka. Sedan är det dags för den första bränningen, </w:t>
      </w:r>
      <w:proofErr w:type="spellStart"/>
      <w:r>
        <w:rPr>
          <w:sz w:val="24"/>
          <w:szCs w:val="24"/>
        </w:rPr>
        <w:t>skröjbränning</w:t>
      </w:r>
      <w:proofErr w:type="spellEnd"/>
      <w:r>
        <w:rPr>
          <w:sz w:val="24"/>
          <w:szCs w:val="24"/>
        </w:rPr>
        <w:t>. Vi bränner då i 950 grader</w:t>
      </w:r>
      <w:r w:rsidR="002B45B2">
        <w:rPr>
          <w:sz w:val="24"/>
          <w:szCs w:val="24"/>
        </w:rPr>
        <w:t>, som ska svalna innan man kan öppna luckan, så man får räkna med ett dygn.</w:t>
      </w:r>
    </w:p>
    <w:p w14:paraId="49783F68" w14:textId="77777777" w:rsidR="003B42B3" w:rsidRDefault="002B45B2" w:rsidP="002B45B2">
      <w:pPr>
        <w:jc w:val="center"/>
        <w:rPr>
          <w:sz w:val="24"/>
          <w:szCs w:val="24"/>
        </w:rPr>
      </w:pPr>
      <w:r>
        <w:rPr>
          <w:sz w:val="24"/>
          <w:szCs w:val="24"/>
        </w:rPr>
        <w:t xml:space="preserve">Dags för glasering, jag använder mig av penselglasyrer och det krävs minst tre lager för att det ska bli täckande. När godset har torkat ska det högbrännas i 1250 grader och det tar ytterligare ett dygn. Det är alltid med spänning man öppnar ugnsluckan, eftersom glasyrerna ”lever sitt eget liv”. Det är en lång tillverkningsprocess, men så roligt och kreativt. </w:t>
      </w:r>
    </w:p>
    <w:p w14:paraId="70A009D6" w14:textId="761CC9D7" w:rsidR="002B45B2" w:rsidRPr="00544FA1" w:rsidRDefault="002B45B2" w:rsidP="002B45B2">
      <w:pPr>
        <w:jc w:val="center"/>
        <w:rPr>
          <w:sz w:val="24"/>
          <w:szCs w:val="24"/>
        </w:rPr>
      </w:pPr>
      <w:r>
        <w:rPr>
          <w:sz w:val="24"/>
          <w:szCs w:val="24"/>
        </w:rPr>
        <w:t>Hoppas ni uppskattar det</w:t>
      </w:r>
      <w:r w:rsidR="003B42B3">
        <w:rPr>
          <w:sz w:val="24"/>
          <w:szCs w:val="24"/>
        </w:rPr>
        <w:t>!</w:t>
      </w:r>
    </w:p>
    <w:sectPr w:rsidR="002B45B2" w:rsidRPr="00544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A1"/>
    <w:rsid w:val="00130B33"/>
    <w:rsid w:val="002B45B2"/>
    <w:rsid w:val="00377120"/>
    <w:rsid w:val="003B42B3"/>
    <w:rsid w:val="00544FA1"/>
    <w:rsid w:val="00851B01"/>
    <w:rsid w:val="008A1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154C"/>
  <w15:chartTrackingRefBased/>
  <w15:docId w15:val="{F0649F44-AAFA-4AD2-A88B-9A39838C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44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44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44FA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44FA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44FA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44FA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44FA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44FA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44FA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44FA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44FA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44FA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44FA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44FA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44FA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44FA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44FA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44FA1"/>
    <w:rPr>
      <w:rFonts w:eastAsiaTheme="majorEastAsia" w:cstheme="majorBidi"/>
      <w:color w:val="272727" w:themeColor="text1" w:themeTint="D8"/>
    </w:rPr>
  </w:style>
  <w:style w:type="paragraph" w:styleId="Rubrik">
    <w:name w:val="Title"/>
    <w:basedOn w:val="Normal"/>
    <w:next w:val="Normal"/>
    <w:link w:val="RubrikChar"/>
    <w:uiPriority w:val="10"/>
    <w:qFormat/>
    <w:rsid w:val="00544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44FA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44FA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44FA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44FA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44FA1"/>
    <w:rPr>
      <w:i/>
      <w:iCs/>
      <w:color w:val="404040" w:themeColor="text1" w:themeTint="BF"/>
    </w:rPr>
  </w:style>
  <w:style w:type="paragraph" w:styleId="Liststycke">
    <w:name w:val="List Paragraph"/>
    <w:basedOn w:val="Normal"/>
    <w:uiPriority w:val="34"/>
    <w:qFormat/>
    <w:rsid w:val="00544FA1"/>
    <w:pPr>
      <w:ind w:left="720"/>
      <w:contextualSpacing/>
    </w:pPr>
  </w:style>
  <w:style w:type="character" w:styleId="Starkbetoning">
    <w:name w:val="Intense Emphasis"/>
    <w:basedOn w:val="Standardstycketeckensnitt"/>
    <w:uiPriority w:val="21"/>
    <w:qFormat/>
    <w:rsid w:val="00544FA1"/>
    <w:rPr>
      <w:i/>
      <w:iCs/>
      <w:color w:val="0F4761" w:themeColor="accent1" w:themeShade="BF"/>
    </w:rPr>
  </w:style>
  <w:style w:type="paragraph" w:styleId="Starktcitat">
    <w:name w:val="Intense Quote"/>
    <w:basedOn w:val="Normal"/>
    <w:next w:val="Normal"/>
    <w:link w:val="StarktcitatChar"/>
    <w:uiPriority w:val="30"/>
    <w:qFormat/>
    <w:rsid w:val="00544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44FA1"/>
    <w:rPr>
      <w:i/>
      <w:iCs/>
      <w:color w:val="0F4761" w:themeColor="accent1" w:themeShade="BF"/>
    </w:rPr>
  </w:style>
  <w:style w:type="character" w:styleId="Starkreferens">
    <w:name w:val="Intense Reference"/>
    <w:basedOn w:val="Standardstycketeckensnitt"/>
    <w:uiPriority w:val="32"/>
    <w:qFormat/>
    <w:rsid w:val="00544F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144</Words>
  <Characters>768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grahn</dc:creator>
  <cp:keywords/>
  <dc:description/>
  <cp:lastModifiedBy>kristina grahn</cp:lastModifiedBy>
  <cp:revision>1</cp:revision>
  <dcterms:created xsi:type="dcterms:W3CDTF">2025-06-25T12:26:00Z</dcterms:created>
  <dcterms:modified xsi:type="dcterms:W3CDTF">2025-06-25T12:48:00Z</dcterms:modified>
</cp:coreProperties>
</file>